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1EB7" w14:textId="77777777" w:rsidR="00474916" w:rsidRDefault="00EA78CE">
      <w:pPr>
        <w:jc w:val="right"/>
        <w:rPr>
          <w:noProof/>
          <w:sz w:val="24"/>
          <w:szCs w:val="24"/>
          <w:lang w:eastAsia="en-GB"/>
        </w:rPr>
      </w:pPr>
      <w:bookmarkStart w:id="0" w:name="_GoBack"/>
      <w:bookmarkEnd w:id="0"/>
      <w:r>
        <w:rPr>
          <w:noProof/>
          <w:sz w:val="24"/>
          <w:szCs w:val="24"/>
          <w:lang w:eastAsia="en-GB"/>
        </w:rPr>
        <w:t>Monday 27</w:t>
      </w:r>
      <w:r w:rsidRPr="00EA78CE">
        <w:rPr>
          <w:noProof/>
          <w:sz w:val="24"/>
          <w:szCs w:val="24"/>
          <w:vertAlign w:val="superscript"/>
          <w:lang w:eastAsia="en-GB"/>
        </w:rPr>
        <w:t>th</w:t>
      </w:r>
      <w:r>
        <w:rPr>
          <w:noProof/>
          <w:sz w:val="24"/>
          <w:szCs w:val="24"/>
          <w:lang w:eastAsia="en-GB"/>
        </w:rPr>
        <w:t xml:space="preserve"> June 2022</w:t>
      </w:r>
    </w:p>
    <w:p w14:paraId="411FDABD" w14:textId="77777777" w:rsidR="00474916" w:rsidRDefault="00F81ADF">
      <w:pPr>
        <w:rPr>
          <w:noProof/>
          <w:sz w:val="24"/>
          <w:szCs w:val="24"/>
          <w:lang w:eastAsia="en-GB"/>
        </w:rPr>
      </w:pPr>
      <w:r>
        <w:rPr>
          <w:noProof/>
          <w:sz w:val="24"/>
          <w:szCs w:val="24"/>
          <w:lang w:eastAsia="en-GB"/>
        </w:rPr>
        <w:t>Dear Pupil,</w:t>
      </w:r>
    </w:p>
    <w:p w14:paraId="4D4282F9" w14:textId="412A39A6" w:rsidR="00474916" w:rsidRDefault="00F81ADF">
      <w:pPr>
        <w:jc w:val="center"/>
        <w:rPr>
          <w:noProof/>
          <w:sz w:val="24"/>
          <w:szCs w:val="24"/>
          <w:lang w:eastAsia="en-GB"/>
        </w:rPr>
      </w:pPr>
      <w:r w:rsidRPr="0720322B">
        <w:rPr>
          <w:noProof/>
          <w:sz w:val="24"/>
          <w:szCs w:val="24"/>
          <w:lang w:eastAsia="en-GB"/>
        </w:rPr>
        <w:t>Welcome to Year 4!</w:t>
      </w:r>
    </w:p>
    <w:p w14:paraId="787BD14B" w14:textId="77777777" w:rsidR="00474916" w:rsidRPr="00F81ADF" w:rsidRDefault="00F81ADF">
      <w:pPr>
        <w:rPr>
          <w:noProof/>
          <w:sz w:val="24"/>
          <w:szCs w:val="24"/>
          <w:lang w:eastAsia="en-GB"/>
        </w:rPr>
      </w:pPr>
      <w:r>
        <w:rPr>
          <w:noProof/>
          <w:sz w:val="24"/>
          <w:szCs w:val="24"/>
          <w:lang w:eastAsia="en-GB"/>
        </w:rPr>
        <w:t xml:space="preserve">I am really looking forward to being your teacher next year. We will learn lots of intersting things together! Helping in our class will be </w:t>
      </w:r>
      <w:r w:rsidR="00EA78CE">
        <w:rPr>
          <w:noProof/>
          <w:sz w:val="24"/>
          <w:szCs w:val="24"/>
          <w:lang w:eastAsia="en-GB"/>
        </w:rPr>
        <w:t>Miss Walker and Mrs Mulholland.</w:t>
      </w:r>
    </w:p>
    <w:p w14:paraId="19758239" w14:textId="77777777" w:rsidR="00474916" w:rsidRDefault="00F81ADF">
      <w:pPr>
        <w:rPr>
          <w:noProof/>
          <w:sz w:val="24"/>
          <w:szCs w:val="24"/>
          <w:lang w:eastAsia="en-GB"/>
        </w:rPr>
      </w:pPr>
      <w:r>
        <w:rPr>
          <w:noProof/>
          <w:lang w:val="en-US"/>
        </w:rPr>
        <w:drawing>
          <wp:anchor distT="0" distB="0" distL="114300" distR="114300" simplePos="0" relativeHeight="251658240" behindDoc="1" locked="0" layoutInCell="1" allowOverlap="1" wp14:anchorId="350ABAD5" wp14:editId="07777777">
            <wp:simplePos x="0" y="0"/>
            <wp:positionH relativeFrom="margin">
              <wp:align>right</wp:align>
            </wp:positionH>
            <wp:positionV relativeFrom="paragraph">
              <wp:posOffset>180975</wp:posOffset>
            </wp:positionV>
            <wp:extent cx="997585" cy="859790"/>
            <wp:effectExtent l="0" t="0" r="0" b="0"/>
            <wp:wrapTight wrapText="bothSides">
              <wp:wrapPolygon edited="0">
                <wp:start x="6600" y="0"/>
                <wp:lineTo x="4125" y="2393"/>
                <wp:lineTo x="2887" y="4786"/>
                <wp:lineTo x="2887" y="8614"/>
                <wp:lineTo x="0" y="15793"/>
                <wp:lineTo x="0" y="20579"/>
                <wp:lineTo x="15262" y="20579"/>
                <wp:lineTo x="21036" y="19622"/>
                <wp:lineTo x="21036" y="11007"/>
                <wp:lineTo x="16912" y="8614"/>
                <wp:lineTo x="8662" y="0"/>
                <wp:lineTo x="6600" y="0"/>
              </wp:wrapPolygon>
            </wp:wrapTight>
            <wp:docPr id="2" name="img" descr="http://worldartsme.com/images/stack-of-books-and-worm-with-onto-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orldartsme.com/images/stack-of-books-and-worm-with-onto-clip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85" cy="859790"/>
                    </a:xfrm>
                    <a:prstGeom prst="rect">
                      <a:avLst/>
                    </a:prstGeom>
                    <a:noFill/>
                    <a:ln>
                      <a:noFill/>
                    </a:ln>
                  </pic:spPr>
                </pic:pic>
              </a:graphicData>
            </a:graphic>
          </wp:anchor>
        </w:drawing>
      </w:r>
      <w:r>
        <w:rPr>
          <w:noProof/>
          <w:sz w:val="24"/>
          <w:szCs w:val="24"/>
          <w:lang w:eastAsia="en-GB"/>
        </w:rPr>
        <w:t xml:space="preserve"> Some of the things that we will are going to learn in literacy and numeracy include:</w:t>
      </w:r>
    </w:p>
    <w:p w14:paraId="38381C0F" w14:textId="77777777" w:rsidR="00474916" w:rsidRDefault="00F81ADF">
      <w:pPr>
        <w:pStyle w:val="ListParagraph"/>
        <w:numPr>
          <w:ilvl w:val="0"/>
          <w:numId w:val="1"/>
        </w:numPr>
        <w:rPr>
          <w:sz w:val="24"/>
          <w:szCs w:val="24"/>
        </w:rPr>
      </w:pPr>
      <w:r>
        <w:rPr>
          <w:sz w:val="24"/>
          <w:szCs w:val="24"/>
        </w:rPr>
        <w:t xml:space="preserve">Multiplication and division tables </w:t>
      </w:r>
    </w:p>
    <w:p w14:paraId="4E80D45B" w14:textId="77777777" w:rsidR="00474916" w:rsidRDefault="00F81ADF">
      <w:pPr>
        <w:pStyle w:val="ListParagraph"/>
        <w:numPr>
          <w:ilvl w:val="0"/>
          <w:numId w:val="1"/>
        </w:numPr>
        <w:rPr>
          <w:sz w:val="24"/>
          <w:szCs w:val="24"/>
        </w:rPr>
      </w:pPr>
      <w:r>
        <w:rPr>
          <w:sz w:val="24"/>
          <w:szCs w:val="24"/>
        </w:rPr>
        <w:t xml:space="preserve"> Lots of opportunities to read including Accelerated Reader</w:t>
      </w:r>
    </w:p>
    <w:p w14:paraId="21EEC76D" w14:textId="77777777" w:rsidR="00474916" w:rsidRDefault="00F81ADF">
      <w:pPr>
        <w:pStyle w:val="ListParagraph"/>
        <w:numPr>
          <w:ilvl w:val="0"/>
          <w:numId w:val="1"/>
        </w:numPr>
        <w:rPr>
          <w:sz w:val="24"/>
          <w:szCs w:val="24"/>
        </w:rPr>
      </w:pPr>
      <w:r>
        <w:rPr>
          <w:sz w:val="24"/>
          <w:szCs w:val="24"/>
        </w:rPr>
        <w:t xml:space="preserve"> Lots of fun Mental Maths Activities</w:t>
      </w:r>
    </w:p>
    <w:p w14:paraId="7A97DF35" w14:textId="77777777" w:rsidR="00474916" w:rsidRDefault="00F81ADF">
      <w:pPr>
        <w:rPr>
          <w:sz w:val="24"/>
          <w:szCs w:val="24"/>
        </w:rPr>
      </w:pPr>
      <w:r>
        <w:rPr>
          <w:sz w:val="24"/>
          <w:szCs w:val="24"/>
        </w:rPr>
        <w:t xml:space="preserve">You can also look forward to learning about these topics in the World </w:t>
      </w:r>
      <w:proofErr w:type="gramStart"/>
      <w:r>
        <w:rPr>
          <w:sz w:val="24"/>
          <w:szCs w:val="24"/>
        </w:rPr>
        <w:t>Around</w:t>
      </w:r>
      <w:proofErr w:type="gramEnd"/>
      <w:r>
        <w:rPr>
          <w:sz w:val="24"/>
          <w:szCs w:val="24"/>
        </w:rPr>
        <w:t xml:space="preserve"> Us:</w:t>
      </w:r>
    </w:p>
    <w:p w14:paraId="4F579A48" w14:textId="4781D979" w:rsidR="00474916" w:rsidRDefault="00F81ADF">
      <w:pPr>
        <w:pStyle w:val="ListParagraph"/>
        <w:numPr>
          <w:ilvl w:val="0"/>
          <w:numId w:val="1"/>
        </w:numPr>
      </w:pPr>
      <w:r w:rsidRPr="3C1C4FD2">
        <w:rPr>
          <w:sz w:val="24"/>
          <w:szCs w:val="24"/>
        </w:rPr>
        <w:t xml:space="preserve">Animals </w:t>
      </w:r>
    </w:p>
    <w:p w14:paraId="2B3B0F1C" w14:textId="77777777" w:rsidR="00474916" w:rsidRDefault="00F81ADF">
      <w:pPr>
        <w:pStyle w:val="ListParagraph"/>
        <w:numPr>
          <w:ilvl w:val="0"/>
          <w:numId w:val="1"/>
        </w:numPr>
        <w:rPr>
          <w:sz w:val="24"/>
          <w:szCs w:val="24"/>
        </w:rPr>
      </w:pPr>
      <w:r>
        <w:rPr>
          <w:sz w:val="24"/>
          <w:szCs w:val="24"/>
        </w:rPr>
        <w:t xml:space="preserve"> World War 2</w:t>
      </w:r>
    </w:p>
    <w:p w14:paraId="2BF50B62" w14:textId="5E2C1F4B" w:rsidR="00F81ADF" w:rsidRDefault="00F81ADF" w:rsidP="00F81ADF">
      <w:pPr>
        <w:pStyle w:val="ListParagraph"/>
        <w:numPr>
          <w:ilvl w:val="0"/>
          <w:numId w:val="1"/>
        </w:numPr>
        <w:rPr>
          <w:sz w:val="24"/>
          <w:szCs w:val="24"/>
        </w:rPr>
      </w:pPr>
      <w:r w:rsidRPr="3C1C4FD2">
        <w:rPr>
          <w:sz w:val="24"/>
          <w:szCs w:val="24"/>
        </w:rPr>
        <w:t xml:space="preserve"> Space</w:t>
      </w:r>
    </w:p>
    <w:p w14:paraId="29D6B04F" w14:textId="3BF0E5AB" w:rsidR="00474916" w:rsidRPr="00F81ADF" w:rsidRDefault="00F81ADF" w:rsidP="00F81ADF">
      <w:pPr>
        <w:pStyle w:val="ListParagraph"/>
        <w:rPr>
          <w:sz w:val="24"/>
          <w:szCs w:val="24"/>
        </w:rPr>
      </w:pPr>
      <w:r w:rsidRPr="0720322B">
        <w:rPr>
          <w:sz w:val="24"/>
          <w:szCs w:val="24"/>
        </w:rPr>
        <w:t xml:space="preserve"> </w:t>
      </w:r>
      <w:r w:rsidR="0720322B">
        <w:rPr>
          <w:noProof/>
          <w:lang w:val="en-US"/>
        </w:rPr>
        <w:drawing>
          <wp:inline distT="0" distB="0" distL="0" distR="0" wp14:anchorId="6DDC408D" wp14:editId="1C11B49E">
            <wp:extent cx="763905" cy="763905"/>
            <wp:effectExtent l="0" t="0" r="0" b="0"/>
            <wp:docPr id="1008488402" name="yui_3_5_1_1_1560895720710_1131" descr="https://tse2.mm.bing.net/th?id=OIP.pg9Pktbh5JvZJgkMPSuMEwHaHZ&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60895720710_11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905" cy="763905"/>
                    </a:xfrm>
                    <a:prstGeom prst="rect">
                      <a:avLst/>
                    </a:prstGeom>
                  </pic:spPr>
                </pic:pic>
              </a:graphicData>
            </a:graphic>
          </wp:inline>
        </w:drawing>
      </w:r>
    </w:p>
    <w:p w14:paraId="20830017" w14:textId="77777777" w:rsidR="00474916" w:rsidRDefault="00F81ADF">
      <w:pPr>
        <w:rPr>
          <w:sz w:val="24"/>
          <w:szCs w:val="24"/>
        </w:rPr>
      </w:pPr>
      <w:r>
        <w:rPr>
          <w:sz w:val="24"/>
          <w:szCs w:val="24"/>
        </w:rPr>
        <w:t xml:space="preserve">To make sure that we have a great year I need you to ensure that you have the following school supplies: </w:t>
      </w:r>
    </w:p>
    <w:p w14:paraId="3FC66225" w14:textId="77777777" w:rsidR="00474916" w:rsidRDefault="00F81ADF">
      <w:pPr>
        <w:pStyle w:val="ListParagraph"/>
        <w:numPr>
          <w:ilvl w:val="0"/>
          <w:numId w:val="1"/>
        </w:numPr>
        <w:rPr>
          <w:sz w:val="24"/>
          <w:szCs w:val="24"/>
        </w:rPr>
      </w:pPr>
      <w:r>
        <w:rPr>
          <w:sz w:val="24"/>
          <w:szCs w:val="24"/>
        </w:rPr>
        <w:t xml:space="preserve"> Pritt Stick (put your name on it).  You will need a new one when this one is used.</w:t>
      </w:r>
    </w:p>
    <w:p w14:paraId="116E04D1" w14:textId="5EB79DCC" w:rsidR="00474916" w:rsidRDefault="00F81ADF">
      <w:pPr>
        <w:pStyle w:val="ListParagraph"/>
        <w:numPr>
          <w:ilvl w:val="0"/>
          <w:numId w:val="1"/>
        </w:numPr>
        <w:rPr>
          <w:sz w:val="24"/>
          <w:szCs w:val="24"/>
        </w:rPr>
      </w:pPr>
      <w:r>
        <w:rPr>
          <w:sz w:val="24"/>
          <w:szCs w:val="24"/>
        </w:rPr>
        <w:t xml:space="preserve"> 3 sharp pencils, </w:t>
      </w:r>
      <w:r w:rsidR="00E843E3" w:rsidRPr="45AA09BB">
        <w:rPr>
          <w:sz w:val="24"/>
          <w:szCs w:val="24"/>
        </w:rPr>
        <w:t xml:space="preserve">sharpener, </w:t>
      </w:r>
      <w:r w:rsidRPr="45AA09BB">
        <w:rPr>
          <w:sz w:val="24"/>
          <w:szCs w:val="24"/>
        </w:rPr>
        <w:t xml:space="preserve">colouring pencils/crayons, rubber </w:t>
      </w:r>
    </w:p>
    <w:p w14:paraId="298EE3FE" w14:textId="77777777" w:rsidR="00474916" w:rsidRPr="00F81ADF" w:rsidRDefault="00F81ADF" w:rsidP="00F81ADF">
      <w:pPr>
        <w:pStyle w:val="ListParagraph"/>
        <w:numPr>
          <w:ilvl w:val="0"/>
          <w:numId w:val="1"/>
        </w:numPr>
        <w:rPr>
          <w:sz w:val="24"/>
          <w:szCs w:val="24"/>
        </w:rPr>
      </w:pPr>
      <w:r>
        <w:rPr>
          <w:sz w:val="24"/>
          <w:szCs w:val="24"/>
        </w:rPr>
        <w:t>Plastic ruler (30 cm)</w:t>
      </w:r>
    </w:p>
    <w:p w14:paraId="2D1D0605" w14:textId="77777777" w:rsidR="00474916" w:rsidRDefault="00F81ADF">
      <w:pPr>
        <w:pStyle w:val="ListParagraph"/>
        <w:numPr>
          <w:ilvl w:val="0"/>
          <w:numId w:val="1"/>
        </w:numPr>
        <w:rPr>
          <w:sz w:val="24"/>
          <w:szCs w:val="24"/>
        </w:rPr>
      </w:pPr>
      <w:r>
        <w:rPr>
          <w:sz w:val="24"/>
          <w:szCs w:val="24"/>
        </w:rPr>
        <w:t>Colouring book/sketch book/word search book</w:t>
      </w:r>
    </w:p>
    <w:p w14:paraId="63F970FD" w14:textId="7DA743A5" w:rsidR="00474916" w:rsidRDefault="00F81ADF" w:rsidP="00F81ADF">
      <w:pPr>
        <w:pStyle w:val="ListParagraph"/>
        <w:numPr>
          <w:ilvl w:val="0"/>
          <w:numId w:val="1"/>
        </w:numPr>
      </w:pPr>
      <w:r w:rsidRPr="0720322B">
        <w:rPr>
          <w:sz w:val="24"/>
          <w:szCs w:val="24"/>
        </w:rPr>
        <w:t xml:space="preserve"> Box of Tissues</w:t>
      </w:r>
    </w:p>
    <w:p w14:paraId="672A6659" w14:textId="253BCBAA" w:rsidR="002038D3" w:rsidRPr="00F81ADF" w:rsidRDefault="0720322B" w:rsidP="002038D3">
      <w:pPr>
        <w:pStyle w:val="ListParagraph"/>
        <w:rPr>
          <w:sz w:val="24"/>
          <w:szCs w:val="24"/>
        </w:rPr>
      </w:pPr>
      <w:r>
        <w:rPr>
          <w:noProof/>
          <w:lang w:val="en-US"/>
        </w:rPr>
        <w:drawing>
          <wp:inline distT="0" distB="0" distL="0" distR="0" wp14:anchorId="3A97C307" wp14:editId="35D35CA8">
            <wp:extent cx="815340" cy="1010920"/>
            <wp:effectExtent l="0" t="0" r="3810" b="0"/>
            <wp:docPr id="943099106" name="img" descr="http://images.clipartpanda.com/school-folder-clip-art-SCHOOL_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pic:nvPicPr>
                  <pic:blipFill>
                    <a:blip r:embed="rId10">
                      <a:extLst>
                        <a:ext uri="{28A0092B-C50C-407E-A947-70E740481C1C}">
                          <a14:useLocalDpi xmlns:a14="http://schemas.microsoft.com/office/drawing/2010/main" val="0"/>
                        </a:ext>
                      </a:extLst>
                    </a:blip>
                    <a:stretch>
                      <a:fillRect/>
                    </a:stretch>
                  </pic:blipFill>
                  <pic:spPr>
                    <a:xfrm>
                      <a:off x="0" y="0"/>
                      <a:ext cx="815340" cy="1010920"/>
                    </a:xfrm>
                    <a:prstGeom prst="rect">
                      <a:avLst/>
                    </a:prstGeom>
                  </pic:spPr>
                </pic:pic>
              </a:graphicData>
            </a:graphic>
          </wp:inline>
        </w:drawing>
      </w:r>
    </w:p>
    <w:p w14:paraId="142967AE" w14:textId="77777777" w:rsidR="00474916" w:rsidRDefault="00F81ADF">
      <w:pPr>
        <w:rPr>
          <w:sz w:val="24"/>
          <w:szCs w:val="24"/>
        </w:rPr>
      </w:pPr>
      <w:r>
        <w:rPr>
          <w:sz w:val="24"/>
          <w:szCs w:val="24"/>
        </w:rPr>
        <w:t>Make sure that you have a school bag that you can carry yourself but will also hold an A4 homework folder and your library book.  If you are bringing your break or lunch to school, you should have it in a lunch bag or lunch box.</w:t>
      </w:r>
    </w:p>
    <w:p w14:paraId="6897C077" w14:textId="77777777" w:rsidR="00474916" w:rsidRDefault="00F81ADF">
      <w:pPr>
        <w:rPr>
          <w:sz w:val="24"/>
          <w:szCs w:val="24"/>
        </w:rPr>
      </w:pPr>
      <w:r>
        <w:rPr>
          <w:sz w:val="24"/>
          <w:szCs w:val="24"/>
        </w:rPr>
        <w:t xml:space="preserve">I am looking forward to learning new things with you next year!  </w:t>
      </w:r>
    </w:p>
    <w:p w14:paraId="7091D6C8" w14:textId="77777777" w:rsidR="00474916" w:rsidRDefault="00F81ADF">
      <w:pPr>
        <w:rPr>
          <w:sz w:val="24"/>
          <w:szCs w:val="24"/>
        </w:rPr>
      </w:pPr>
      <w:r>
        <w:rPr>
          <w:sz w:val="24"/>
          <w:szCs w:val="24"/>
        </w:rPr>
        <w:t>Kind regards,</w:t>
      </w:r>
    </w:p>
    <w:p w14:paraId="0A37501D" w14:textId="77777777" w:rsidR="00474916" w:rsidRDefault="00474916">
      <w:pPr>
        <w:rPr>
          <w:sz w:val="24"/>
          <w:szCs w:val="24"/>
        </w:rPr>
      </w:pPr>
    </w:p>
    <w:p w14:paraId="435327A8" w14:textId="77777777" w:rsidR="00474916" w:rsidRDefault="00F81ADF">
      <w:pPr>
        <w:rPr>
          <w:sz w:val="24"/>
          <w:szCs w:val="24"/>
        </w:rPr>
      </w:pPr>
      <w:r>
        <w:rPr>
          <w:sz w:val="24"/>
          <w:szCs w:val="24"/>
        </w:rPr>
        <w:t>Miss Collins</w:t>
      </w:r>
    </w:p>
    <w:p w14:paraId="75957CF6" w14:textId="77777777" w:rsidR="00474916" w:rsidRDefault="00F81ADF">
      <w:pPr>
        <w:rPr>
          <w:sz w:val="24"/>
          <w:szCs w:val="24"/>
        </w:rPr>
      </w:pPr>
      <w:r>
        <w:rPr>
          <w:sz w:val="24"/>
          <w:szCs w:val="24"/>
        </w:rPr>
        <w:t>Ballyhenry Primary School</w:t>
      </w:r>
    </w:p>
    <w:p w14:paraId="5DAB6C7B" w14:textId="77777777" w:rsidR="00474916" w:rsidRDefault="00474916">
      <w:pPr>
        <w:rPr>
          <w:sz w:val="32"/>
          <w:szCs w:val="32"/>
        </w:rPr>
      </w:pPr>
    </w:p>
    <w:p w14:paraId="02EB378F" w14:textId="77777777" w:rsidR="00474916" w:rsidRDefault="00474916">
      <w:pPr>
        <w:rPr>
          <w:sz w:val="32"/>
          <w:szCs w:val="32"/>
        </w:rPr>
      </w:pPr>
    </w:p>
    <w:sectPr w:rsidR="00474916" w:rsidSect="00F81A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26BA"/>
    <w:multiLevelType w:val="hybridMultilevel"/>
    <w:tmpl w:val="781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16"/>
    <w:rsid w:val="00100801"/>
    <w:rsid w:val="002038D3"/>
    <w:rsid w:val="00215433"/>
    <w:rsid w:val="00287030"/>
    <w:rsid w:val="00305188"/>
    <w:rsid w:val="00474916"/>
    <w:rsid w:val="00524AE5"/>
    <w:rsid w:val="00851032"/>
    <w:rsid w:val="00AD1E11"/>
    <w:rsid w:val="00E843E3"/>
    <w:rsid w:val="00EA78CE"/>
    <w:rsid w:val="00F81ADF"/>
    <w:rsid w:val="0720322B"/>
    <w:rsid w:val="3C1C4FD2"/>
    <w:rsid w:val="45AA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E8F3"/>
  <w15:chartTrackingRefBased/>
  <w15:docId w15:val="{F40357E2-6144-4B9F-BACB-3FFACC1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478101">
      <w:bodyDiv w:val="1"/>
      <w:marLeft w:val="0"/>
      <w:marRight w:val="0"/>
      <w:marTop w:val="0"/>
      <w:marBottom w:val="0"/>
      <w:divBdr>
        <w:top w:val="none" w:sz="0" w:space="0" w:color="auto"/>
        <w:left w:val="none" w:sz="0" w:space="0" w:color="auto"/>
        <w:bottom w:val="none" w:sz="0" w:space="0" w:color="auto"/>
        <w:right w:val="none" w:sz="0" w:space="0" w:color="auto"/>
      </w:divBdr>
      <w:divsChild>
        <w:div w:id="1545675643">
          <w:marLeft w:val="0"/>
          <w:marRight w:val="0"/>
          <w:marTop w:val="0"/>
          <w:marBottom w:val="0"/>
          <w:divBdr>
            <w:top w:val="none" w:sz="0" w:space="0" w:color="auto"/>
            <w:left w:val="none" w:sz="0" w:space="0" w:color="auto"/>
            <w:bottom w:val="none" w:sz="0" w:space="0" w:color="auto"/>
            <w:right w:val="none" w:sz="0" w:space="0" w:color="auto"/>
          </w:divBdr>
        </w:div>
        <w:div w:id="68132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8609DEC48474D86A45377C17A062A" ma:contentTypeVersion="13" ma:contentTypeDescription="Create a new document." ma:contentTypeScope="" ma:versionID="58a8e0a8ef5a66ceed3b3f2903b851bb">
  <xsd:schema xmlns:xsd="http://www.w3.org/2001/XMLSchema" xmlns:xs="http://www.w3.org/2001/XMLSchema" xmlns:p="http://schemas.microsoft.com/office/2006/metadata/properties" xmlns:ns2="81b76c8f-549c-4cf5-8532-1aa65d4a2c11" xmlns:ns3="f93c0c74-8af4-4f7a-98be-1add372a0878" targetNamespace="http://schemas.microsoft.com/office/2006/metadata/properties" ma:root="true" ma:fieldsID="e08be0a787fc0e8f0da79be00c2a0db3" ns2:_="" ns3:_="">
    <xsd:import namespace="81b76c8f-549c-4cf5-8532-1aa65d4a2c11"/>
    <xsd:import namespace="f93c0c74-8af4-4f7a-98be-1add372a0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6c8f-549c-4cf5-8532-1aa65d4a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c0c74-8af4-4f7a-98be-1add372a0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CFBB1-714D-4567-81BC-6BDBA67D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6c8f-549c-4cf5-8532-1aa65d4a2c11"/>
    <ds:schemaRef ds:uri="f93c0c74-8af4-4f7a-98be-1add372a0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02174-A92F-48FC-A791-13E93592F267}">
  <ds:schemaRefs>
    <ds:schemaRef ds:uri="http://schemas.microsoft.com/sharepoint/v3/contenttype/forms"/>
  </ds:schemaRefs>
</ds:datastoreItem>
</file>

<file path=customXml/itemProps3.xml><?xml version="1.0" encoding="utf-8"?>
<ds:datastoreItem xmlns:ds="http://schemas.openxmlformats.org/officeDocument/2006/customXml" ds:itemID="{9E161085-4A6C-4CF7-99BF-48DF1E652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Knocker</dc:creator>
  <cp:keywords/>
  <dc:description/>
  <cp:lastModifiedBy>Microsoft account</cp:lastModifiedBy>
  <cp:revision>2</cp:revision>
  <cp:lastPrinted>2020-06-25T14:54:00Z</cp:lastPrinted>
  <dcterms:created xsi:type="dcterms:W3CDTF">2022-08-21T15:24:00Z</dcterms:created>
  <dcterms:modified xsi:type="dcterms:W3CDTF">2022-08-21T15:24:00Z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0x0101008BA8609DEC48474D86A45377C17A062A</vt:lpwstr>
  </property>
</Properties>
</file>